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5916" w14:textId="77777777" w:rsidR="00174927" w:rsidRPr="00B12523" w:rsidRDefault="00174927" w:rsidP="00B12523">
      <w:pPr>
        <w:pStyle w:val="Nagwek2"/>
        <w:shd w:val="clear" w:color="auto" w:fill="000000"/>
      </w:pPr>
      <w:bookmarkStart w:id="0" w:name="_GoBack"/>
      <w:bookmarkEnd w:id="0"/>
      <w:r>
        <w:t>Obowiązek informacyjny – rekrutacja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174927" w14:paraId="401AC756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6361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3283809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Tożsamość Administratora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5788" w14:textId="3E1D72ED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Administratorem danych osobowych jest  </w:t>
            </w:r>
            <w:r w:rsidR="00E05A91" w:rsidRP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Zespół Szkół w Gołąbkach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Gołąbki 33, 21-400 Łuków,</w:t>
            </w:r>
            <w:r w:rsidR="00E05A91" w:rsidRP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tel. 25 798 99 27, zsgolabkil@interia.pl. </w:t>
            </w:r>
          </w:p>
        </w:tc>
      </w:tr>
      <w:tr w:rsidR="00174927" w14:paraId="07AF4A7C" w14:textId="77777777" w:rsidTr="00174927">
        <w:trPr>
          <w:trHeight w:val="5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FA4B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kontaktowe IOD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F718" w14:textId="0A794D52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5" w:history="1">
              <w:r w:rsidR="00E05A91" w:rsidRPr="008952F5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iod@lukow.ug.gov.pl</w:t>
              </w:r>
            </w:hyperlink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174927" w14:paraId="4194A5BF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26B3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Cele przetwarzania oraz podstawa prawna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C5BD" w14:textId="53A5090E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Dane osobowe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kandydatów oraz rodziców lub opiekunów prawnych kandydatów będą przetwarzane w celu przyjęcia dziecka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szkoły obwodowej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/przedszkola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podstawie art.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131,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ust.1 oraz art. 151 ust. 1 i 2 ustawy z dnia 14 grudnia 2016 r. Prawo oświatowe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podstawie art. 6 ust. 1 lit. c oraz art. 9 ust. 2 lit. g RODO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74927" w14:paraId="759B6B1B" w14:textId="77777777" w:rsidTr="00174927">
        <w:trPr>
          <w:trHeight w:val="10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722A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Odbiorcy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B708" w14:textId="34C95839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Wyniki postępowania rekrutacyjnego podaje się do publicznej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wiadomości w formie listy kandydatów zakwalifikowanych i kandydatów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niezakwalifikowanych, zawierającej imiona i nazwiska kandydatów oraz informację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zakwalifikowaniu albo niezakwalifikowaniu kandydata do danego publicznego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przedszkola, oddziału przedszkolnego w publicznej szkole podstawowej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219ED2" w14:textId="77777777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Odbiorcami danych osobowych mogą być podmioty, które na podstawie stosownych umów podpisanych z ADO przetwarzają dane osobowe dla których administratorem danych osobowych jest ADO, tj. 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firmy księgowe, kancelarie prawne oraz dostawcy usług IT. </w:t>
            </w:r>
          </w:p>
          <w:p w14:paraId="3DD6D44D" w14:textId="77777777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927" w14:paraId="0D2A9788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E28B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Okres przechowywania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D286" w14:textId="77777777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zgromadzone w celach postępowania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rekrutacyjnego oraz dokumentacja postępowania rekrutacyjnego są przechowywane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dłużej niż do końca okresu, w którym uczeń korzysta z wychowania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przedszkolnego w danym publicznym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przedszkolu, oddziale przedszkolnym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publicznej szkole 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CE44B53" w14:textId="77777777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nieprzyjętych zgromadzone w celach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postępowania rekrutacyjnego są przechowywane przez okres roku, chyba</w:t>
            </w:r>
            <w:r w:rsidR="00B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że na rozstrzygnięcie dyrektora przedszkola, szkoły lub placówki została wniesiona</w:t>
            </w:r>
            <w:r w:rsidR="00B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karga do sądu administracyjnego i postępowanie nie zostało zakończone</w:t>
            </w:r>
            <w:r w:rsidR="00B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prawomocnym wyrokiem.</w:t>
            </w:r>
          </w:p>
        </w:tc>
      </w:tr>
      <w:tr w:rsidR="00174927" w14:paraId="18AC775A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F0EF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Pani/ Pana prawa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C0F6" w14:textId="77777777" w:rsidR="00174927" w:rsidRDefault="0017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127D89CB" w14:textId="77777777" w:rsidR="00174927" w:rsidRDefault="00174927" w:rsidP="00EF53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dostępu do danych osobowych, w tym prawo do uzyskania kopii tych danych;</w:t>
            </w:r>
          </w:p>
          <w:p w14:paraId="751BDDDA" w14:textId="77777777" w:rsidR="00174927" w:rsidRDefault="00174927" w:rsidP="00EF53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sprostowania (poprawiania) danych osobowych;</w:t>
            </w:r>
          </w:p>
          <w:p w14:paraId="491ADB5F" w14:textId="77777777" w:rsidR="00174927" w:rsidRDefault="00174927" w:rsidP="00EF53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usunięcia danych osobowych (tzw. prawo do bycia zapomnianym);</w:t>
            </w:r>
          </w:p>
          <w:p w14:paraId="265EAA00" w14:textId="77777777" w:rsidR="00174927" w:rsidRPr="00174927" w:rsidRDefault="00174927" w:rsidP="001749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ograniczenia przetwarzania danych osobowych.</w:t>
            </w:r>
          </w:p>
        </w:tc>
      </w:tr>
      <w:tr w:rsidR="00174927" w14:paraId="2A595587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77C3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2EE" w14:textId="77777777" w:rsidR="00174927" w:rsidRDefault="0017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  <w:p w14:paraId="6B54AC0D" w14:textId="77777777" w:rsidR="00174927" w:rsidRDefault="001749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927" w14:paraId="33DE597E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D79C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Informacja o wymogach ustawowych podania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6505" w14:textId="77777777" w:rsidR="00174927" w:rsidRDefault="00174927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Podanie danych osobowych jest wymogiem ustawowym. Niepodanie danych osobowych skutkuje brakiem możliwości udziału w rekrutacji.</w:t>
            </w:r>
          </w:p>
        </w:tc>
      </w:tr>
      <w:bookmarkEnd w:id="1"/>
    </w:tbl>
    <w:p w14:paraId="741C072B" w14:textId="77777777" w:rsidR="00B67669" w:rsidRDefault="00B67669"/>
    <w:sectPr w:rsidR="00B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7"/>
    <w:rsid w:val="00174927"/>
    <w:rsid w:val="00533623"/>
    <w:rsid w:val="00B12523"/>
    <w:rsid w:val="00B67669"/>
    <w:rsid w:val="00C91B59"/>
    <w:rsid w:val="00E05A91"/>
    <w:rsid w:val="00F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2EB"/>
  <w15:chartTrackingRefBased/>
  <w15:docId w15:val="{20DC5CDE-8BDF-4BF6-9829-4A894AB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7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B59"/>
    <w:pPr>
      <w:keepNext/>
      <w:keepLines/>
      <w:shd w:val="clear" w:color="auto" w:fill="EB15A9"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74927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B59"/>
    <w:pPr>
      <w:shd w:val="clear" w:color="auto" w:fill="FF99FF"/>
      <w:spacing w:after="0" w:line="240" w:lineRule="auto"/>
    </w:pPr>
    <w:rPr>
      <w:rFonts w:ascii="Palatino Linotype" w:hAnsi="Palatino Linotype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91B59"/>
    <w:rPr>
      <w:rFonts w:ascii="Palatino Linotype" w:eastAsiaTheme="majorEastAsia" w:hAnsi="Palatino Linotype" w:cstheme="majorBidi"/>
      <w:b/>
      <w:sz w:val="24"/>
      <w:szCs w:val="32"/>
      <w:shd w:val="clear" w:color="auto" w:fill="EB15A9"/>
    </w:rPr>
  </w:style>
  <w:style w:type="character" w:customStyle="1" w:styleId="Nagwek2Znak">
    <w:name w:val="Nagłówek 2 Znak"/>
    <w:basedOn w:val="Domylnaczcionkaakapitu"/>
    <w:link w:val="Nagwek2"/>
    <w:rsid w:val="00174927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174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A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kow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nk@rodowsamorzadach.pl</dc:creator>
  <cp:keywords/>
  <dc:description/>
  <cp:lastModifiedBy>pc2</cp:lastModifiedBy>
  <cp:revision>2</cp:revision>
  <dcterms:created xsi:type="dcterms:W3CDTF">2020-02-17T12:32:00Z</dcterms:created>
  <dcterms:modified xsi:type="dcterms:W3CDTF">2020-02-17T12:32:00Z</dcterms:modified>
</cp:coreProperties>
</file>