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916" w14:textId="77777777" w:rsidR="00174927" w:rsidRPr="00B12523" w:rsidRDefault="00174927" w:rsidP="00B12523">
      <w:pPr>
        <w:pStyle w:val="Nagwek2"/>
        <w:shd w:val="clear" w:color="auto" w:fill="000000"/>
      </w:pPr>
      <w:bookmarkStart w:id="0" w:name="_GoBack"/>
      <w:bookmarkEnd w:id="0"/>
      <w:r>
        <w:t>Obowiązek informacyjny – rekrutacja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7108"/>
      </w:tblGrid>
      <w:tr w:rsidR="00174927" w14:paraId="401AC756" w14:textId="77777777" w:rsidTr="0017492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6361" w14:textId="77777777" w:rsidR="00174927" w:rsidRDefault="0017492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" w:name="_Hlk32838092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Tożsamość Administratora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05788" w14:textId="3E1D72ED" w:rsidR="00174927" w:rsidRDefault="0017492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Administratorem danych osobowych jest  </w:t>
            </w:r>
            <w:r w:rsidR="00E05A91" w:rsidRPr="00E0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Zespół Szkół w Gołąbkach</w:t>
            </w:r>
            <w:r w:rsidR="00E0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Gołąbki 33, 21-400 Łuków,</w:t>
            </w:r>
            <w:r w:rsidR="00E05A91" w:rsidRPr="00E0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tel. 25 798 99 27, zsgolabkil@interia.pl. </w:t>
            </w:r>
          </w:p>
        </w:tc>
      </w:tr>
      <w:tr w:rsidR="00174927" w14:paraId="07AF4A7C" w14:textId="77777777" w:rsidTr="00174927">
        <w:trPr>
          <w:trHeight w:val="57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DFA4B" w14:textId="77777777" w:rsidR="00174927" w:rsidRDefault="0017492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Dane kontaktowe IOD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7F718" w14:textId="0A794D52" w:rsidR="00174927" w:rsidRDefault="0017492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W celu uzyskania więcej informacji o przetwarzaniu danych osobowych można skontaktować się z Inspektorem Ochrony Danych Osobowych za pośrednictwem poczty elektronicznej, adres e-mail: </w:t>
            </w:r>
            <w:hyperlink r:id="rId5" w:history="1">
              <w:r w:rsidR="00E05A91" w:rsidRPr="008952F5">
                <w:rPr>
                  <w:rStyle w:val="Hipercze"/>
                  <w:rFonts w:ascii="Times New Roman" w:eastAsia="Times New Roman" w:hAnsi="Times New Roman" w:cs="Times New Roman"/>
                  <w:sz w:val="20"/>
                </w:rPr>
                <w:t>iod@lukow.ug.gov.pl</w:t>
              </w:r>
            </w:hyperlink>
            <w:r w:rsidR="00E05A9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174927" w14:paraId="4194A5BF" w14:textId="77777777" w:rsidTr="0017492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926B3" w14:textId="77777777" w:rsidR="00174927" w:rsidRDefault="0017492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Cele przetwarzania oraz podstawa prawna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EC5BD" w14:textId="53A5090E" w:rsidR="00174927" w:rsidRDefault="00174927" w:rsidP="0017492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Dane osobowe 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kandydatów oraz rodziców lub opiekunów prawnych kandydatów będą przetwarzane w celu przyjęcia dziecka 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szkoły obwodowej</w:t>
            </w:r>
            <w:r w:rsidR="00E0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/przedszkola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 podstawie art.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131, 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 ust.1 oraz art. 151 ust. 1 i 2 ustawy z dnia 14 grudnia 2016 r. Prawo oświatowe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E0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 podstawie art. 6 ust. 1 lit. c oraz art. 9 ust. 2 lit. g RODO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74927" w14:paraId="759B6B1B" w14:textId="77777777" w:rsidTr="00174927">
        <w:trPr>
          <w:trHeight w:val="100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7722A" w14:textId="77777777" w:rsidR="00174927" w:rsidRDefault="0017492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Odbiorcy danych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3B708" w14:textId="34C95839" w:rsidR="00174927" w:rsidRDefault="0017492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Wyniki postępowania rekrutacyjnego podaje się do publicznej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wiadomości w formie listy kandydatów zakwalifikowanych i kandydatów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niezakwalifikowanych, zawierającej imiona i nazwiska kandydatów oraz informację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zakwalifikowaniu albo niezakwalifikowaniu kandydata do danego publicznego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przedszkola, oddziału przedszkolnego w publicznej szkole podstawowej</w:t>
            </w:r>
            <w:r w:rsidR="00E0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D219ED2" w14:textId="77777777" w:rsidR="00174927" w:rsidRDefault="0017492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Odbiorcami danych osobowych mogą być podmioty, które na podstawie stosownych umów podpisanych z ADO przetwarzają dane osobowe dla których administratorem danych osobowych jest ADO, tj. m.in.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firmy księgowe, kancelarie prawne oraz dostawcy usług IT. </w:t>
            </w:r>
          </w:p>
          <w:p w14:paraId="3DD6D44D" w14:textId="77777777" w:rsidR="00174927" w:rsidRDefault="00174927" w:rsidP="0017492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4927" w14:paraId="0D2A9788" w14:textId="77777777" w:rsidTr="0017492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8E28B" w14:textId="77777777" w:rsidR="00174927" w:rsidRDefault="0017492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Okres przechowywania danych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7D286" w14:textId="77777777" w:rsidR="00174927" w:rsidRDefault="00174927" w:rsidP="0017492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Dane osobowe kandydatów zgromadzone w celach postępowania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rekrutacyjnego oraz dokumentacja postępowania rekrutacyjnego są przechowywane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 dłużej niż do końca okresu, w którym uczeń korzysta z wychowania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przedszkolnego w danym publicznym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przedszkolu, oddziale przedszkolnym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publicznej szkole podstawowej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CE44B53" w14:textId="77777777" w:rsidR="00174927" w:rsidRDefault="00174927" w:rsidP="0017492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Dane osobowe kandydatów nieprzyjętych zgromadzone w celach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postępowania rekrutacyjnego są przechowywane przez okres roku, chyba</w:t>
            </w:r>
            <w:r w:rsidR="00B1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że na rozstrzygnięcie dyrektora przedszkola, szkoły lub placówki została wniesiona</w:t>
            </w:r>
            <w:r w:rsidR="00B1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karga do sądu administracyjnego i postępowanie nie zostało zakończone</w:t>
            </w:r>
            <w:r w:rsidR="00B1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4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prawomocnym wyrokiem.</w:t>
            </w:r>
          </w:p>
        </w:tc>
      </w:tr>
      <w:tr w:rsidR="00174927" w14:paraId="18AC775A" w14:textId="77777777" w:rsidTr="0017492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3F0EF" w14:textId="77777777" w:rsidR="00174927" w:rsidRDefault="0017492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Pani/ Pana prawa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EC0F6" w14:textId="77777777" w:rsidR="00174927" w:rsidRDefault="001749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związku z przetwarzaniem Pani/Pana danych osobowych przysługują Pani/Panu, po spełnieniu określonych w RODO przesłanek, następujące uprawnienia: </w:t>
            </w:r>
          </w:p>
          <w:p w14:paraId="127D89CB" w14:textId="77777777" w:rsidR="00174927" w:rsidRDefault="00174927" w:rsidP="00EF5327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prawo dostępu do danych osobowych, w tym prawo do uzyskania kopii tych danych;</w:t>
            </w:r>
          </w:p>
          <w:p w14:paraId="751BDDDA" w14:textId="77777777" w:rsidR="00174927" w:rsidRDefault="00174927" w:rsidP="00EF5327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prawo do żądania sprostowania (poprawiania) danych osobowych;</w:t>
            </w:r>
          </w:p>
          <w:p w14:paraId="491ADB5F" w14:textId="77777777" w:rsidR="00174927" w:rsidRDefault="00174927" w:rsidP="00EF5327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prawo do żądania usunięcia danych osobowych (tzw. prawo do bycia zapomnianym);</w:t>
            </w:r>
          </w:p>
          <w:p w14:paraId="265EAA00" w14:textId="77777777" w:rsidR="00174927" w:rsidRPr="00174927" w:rsidRDefault="00174927" w:rsidP="00174927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prawo do żądania ograniczenia przetwarzania danych osobowych.</w:t>
            </w:r>
          </w:p>
        </w:tc>
      </w:tr>
      <w:tr w:rsidR="00174927" w14:paraId="2A595587" w14:textId="77777777" w:rsidTr="0017492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B77C3" w14:textId="77777777" w:rsidR="00174927" w:rsidRDefault="0017492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Prawo wniesienia skargi do organu nadzorczego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32EE" w14:textId="77777777" w:rsidR="00174927" w:rsidRDefault="001749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przypadku powzięcia informacji o niezgodnym z prawem przetwarzaniu przez ADO danych osobowych, przysługuje Pani/Panu prawo wniesienia skargi do organu nadzorczego właściwego w sprawach ochrony danych osobowych (Prezesa Urzędu Ochrony Danych Osobowych), ul. Stawki 2, 00-193 Warszawa.</w:t>
            </w:r>
          </w:p>
          <w:p w14:paraId="6B54AC0D" w14:textId="77777777" w:rsidR="00174927" w:rsidRDefault="001749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4927" w14:paraId="33DE597E" w14:textId="77777777" w:rsidTr="0017492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2D79C" w14:textId="77777777" w:rsidR="00174927" w:rsidRDefault="0017492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Informacja o wymogach ustawowych podania danych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66505" w14:textId="77777777" w:rsidR="00174927" w:rsidRDefault="00174927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Podanie danych osobowych jest wymogiem ustawowym. Niepodanie danych osobowych skutkuje brakiem możliwości udziału w rekrutacji.</w:t>
            </w:r>
          </w:p>
        </w:tc>
      </w:tr>
      <w:bookmarkEnd w:id="1"/>
    </w:tbl>
    <w:p w14:paraId="741C072B" w14:textId="77777777" w:rsidR="00B67669" w:rsidRDefault="00B67669"/>
    <w:sectPr w:rsidR="00B6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03EA"/>
    <w:multiLevelType w:val="hybridMultilevel"/>
    <w:tmpl w:val="86FCD5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27"/>
    <w:rsid w:val="00174927"/>
    <w:rsid w:val="00533623"/>
    <w:rsid w:val="008B4DCE"/>
    <w:rsid w:val="00B12523"/>
    <w:rsid w:val="00B67669"/>
    <w:rsid w:val="00C91B59"/>
    <w:rsid w:val="00E05A91"/>
    <w:rsid w:val="00F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62EB"/>
  <w15:chartTrackingRefBased/>
  <w15:docId w15:val="{20DC5CDE-8BDF-4BF6-9829-4A894AB3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927"/>
    <w:pPr>
      <w:spacing w:line="276" w:lineRule="auto"/>
    </w:pPr>
    <w:rPr>
      <w:rFonts w:ascii="Cambria" w:eastAsia="Cambria" w:hAnsi="Cambria" w:cs="Cambr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1B59"/>
    <w:pPr>
      <w:keepNext/>
      <w:keepLines/>
      <w:shd w:val="clear" w:color="auto" w:fill="EB15A9"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74927"/>
    <w:pPr>
      <w:spacing w:before="240" w:after="40" w:line="240" w:lineRule="auto"/>
      <w:outlineLvl w:val="1"/>
    </w:pPr>
    <w:rPr>
      <w:rFonts w:ascii="Times New Roman" w:eastAsia="Times New Roman" w:hAnsi="Times New Roman" w:cs="Times New Roman"/>
      <w:b/>
      <w:color w:va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1B59"/>
    <w:pPr>
      <w:shd w:val="clear" w:color="auto" w:fill="FF99FF"/>
      <w:spacing w:after="0" w:line="240" w:lineRule="auto"/>
    </w:pPr>
    <w:rPr>
      <w:rFonts w:ascii="Palatino Linotype" w:hAnsi="Palatino Linotype"/>
      <w:b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91B59"/>
    <w:rPr>
      <w:rFonts w:ascii="Palatino Linotype" w:eastAsiaTheme="majorEastAsia" w:hAnsi="Palatino Linotype" w:cstheme="majorBidi"/>
      <w:b/>
      <w:sz w:val="24"/>
      <w:szCs w:val="32"/>
      <w:shd w:val="clear" w:color="auto" w:fill="EB15A9"/>
    </w:rPr>
  </w:style>
  <w:style w:type="character" w:customStyle="1" w:styleId="Nagwek2Znak">
    <w:name w:val="Nagłówek 2 Znak"/>
    <w:basedOn w:val="Domylnaczcionkaakapitu"/>
    <w:link w:val="Nagwek2"/>
    <w:rsid w:val="00174927"/>
    <w:rPr>
      <w:rFonts w:ascii="Times New Roman" w:eastAsia="Times New Roman" w:hAnsi="Times New Roman" w:cs="Times New Roman"/>
      <w:b/>
      <w:color w:val="FFFFFF"/>
      <w:lang w:eastAsia="pl-PL"/>
    </w:rPr>
  </w:style>
  <w:style w:type="paragraph" w:styleId="Akapitzlist">
    <w:name w:val="List Paragraph"/>
    <w:basedOn w:val="Normalny"/>
    <w:uiPriority w:val="34"/>
    <w:qFormat/>
    <w:rsid w:val="00174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5A9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kow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nk@rodowsamorzadach.pl</dc:creator>
  <cp:keywords/>
  <dc:description/>
  <cp:lastModifiedBy>ZSGolabki</cp:lastModifiedBy>
  <cp:revision>2</cp:revision>
  <dcterms:created xsi:type="dcterms:W3CDTF">2023-02-02T07:22:00Z</dcterms:created>
  <dcterms:modified xsi:type="dcterms:W3CDTF">2023-02-02T07:22:00Z</dcterms:modified>
</cp:coreProperties>
</file>